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23" w:rsidRDefault="00640823" w:rsidP="00640823">
      <w:pPr>
        <w:jc w:val="center"/>
        <w:rPr>
          <w:b/>
          <w:lang w:val="en-US" w:eastAsia="ru-RU"/>
        </w:rPr>
      </w:pPr>
    </w:p>
    <w:p w:rsidR="00640823" w:rsidRDefault="00640823" w:rsidP="00640823">
      <w:pPr>
        <w:jc w:val="center"/>
        <w:rPr>
          <w:b/>
          <w:lang w:val="en-US" w:eastAsia="ru-RU"/>
        </w:rPr>
      </w:pPr>
    </w:p>
    <w:p w:rsidR="00640823" w:rsidRDefault="00640823" w:rsidP="00640823">
      <w:pPr>
        <w:jc w:val="center"/>
        <w:rPr>
          <w:b/>
          <w:lang w:val="en-US" w:eastAsia="ru-RU"/>
        </w:rPr>
      </w:pPr>
    </w:p>
    <w:p w:rsidR="00640823" w:rsidRDefault="00640823" w:rsidP="00640823">
      <w:pPr>
        <w:jc w:val="center"/>
        <w:rPr>
          <w:b/>
          <w:lang w:val="en-US" w:eastAsia="ru-RU"/>
        </w:rPr>
      </w:pPr>
    </w:p>
    <w:p w:rsidR="00640823" w:rsidRPr="00640823" w:rsidRDefault="00640823" w:rsidP="00640823">
      <w:pPr>
        <w:jc w:val="center"/>
        <w:rPr>
          <w:lang w:eastAsia="ru-RU"/>
        </w:rPr>
      </w:pPr>
      <w:r w:rsidRPr="00640823">
        <w:rPr>
          <w:b/>
          <w:lang w:eastAsia="ru-RU"/>
        </w:rPr>
        <w:t>Титульний аркуш Повідомлення</w:t>
      </w:r>
      <w:r w:rsidRPr="00640823">
        <w:rPr>
          <w:lang w:eastAsia="ru-RU"/>
        </w:rPr>
        <w:br/>
      </w:r>
      <w:r w:rsidRPr="00640823">
        <w:rPr>
          <w:b/>
          <w:lang w:eastAsia="ru-RU"/>
        </w:rPr>
        <w:t>(Повідомлення про інформацію)</w:t>
      </w:r>
    </w:p>
    <w:p w:rsidR="00640823" w:rsidRPr="00640823" w:rsidRDefault="00640823" w:rsidP="00640823">
      <w:pPr>
        <w:outlineLvl w:val="2"/>
        <w:rPr>
          <w:bCs/>
          <w:sz w:val="15"/>
          <w:szCs w:val="28"/>
          <w:lang w:eastAsia="ru-RU"/>
        </w:rPr>
      </w:pPr>
      <w:r w:rsidRPr="00640823">
        <w:rPr>
          <w:bCs/>
          <w:sz w:val="20"/>
          <w:szCs w:val="20"/>
          <w:u w:val="single"/>
          <w:lang w:val="ru-RU" w:eastAsia="ru-RU"/>
        </w:rPr>
        <w:t>01.07.2020</w:t>
      </w:r>
    </w:p>
    <w:p w:rsidR="00640823" w:rsidRPr="00640823" w:rsidRDefault="00640823" w:rsidP="00640823">
      <w:pPr>
        <w:rPr>
          <w:lang w:eastAsia="ru-RU"/>
        </w:rPr>
      </w:pPr>
      <w:r w:rsidRPr="00640823">
        <w:rPr>
          <w:sz w:val="15"/>
          <w:lang w:eastAsia="ru-RU"/>
        </w:rPr>
        <w:t>(дата реєстрації емітентом</w:t>
      </w:r>
      <w:r w:rsidRPr="00640823">
        <w:rPr>
          <w:lang w:eastAsia="ru-RU"/>
        </w:rPr>
        <w:br/>
      </w:r>
      <w:r w:rsidRPr="00640823">
        <w:rPr>
          <w:sz w:val="15"/>
          <w:lang w:eastAsia="ru-RU"/>
        </w:rPr>
        <w:t>електронного документа)</w:t>
      </w:r>
      <w:bookmarkStart w:id="0" w:name="8869"/>
      <w:bookmarkEnd w:id="0"/>
    </w:p>
    <w:p w:rsidR="00640823" w:rsidRPr="00640823" w:rsidRDefault="00640823" w:rsidP="00640823">
      <w:pPr>
        <w:outlineLvl w:val="2"/>
        <w:rPr>
          <w:bCs/>
          <w:sz w:val="15"/>
          <w:szCs w:val="28"/>
          <w:lang w:eastAsia="ru-RU"/>
        </w:rPr>
      </w:pPr>
    </w:p>
    <w:p w:rsidR="00640823" w:rsidRPr="00640823" w:rsidRDefault="00640823" w:rsidP="00640823">
      <w:pPr>
        <w:outlineLvl w:val="2"/>
        <w:rPr>
          <w:bCs/>
          <w:sz w:val="20"/>
          <w:szCs w:val="20"/>
          <w:lang w:val="ru-RU" w:eastAsia="ru-RU"/>
        </w:rPr>
      </w:pPr>
      <w:r w:rsidRPr="00640823">
        <w:rPr>
          <w:bCs/>
          <w:sz w:val="20"/>
          <w:szCs w:val="20"/>
          <w:lang w:eastAsia="ru-RU"/>
        </w:rPr>
        <w:t>№</w:t>
      </w:r>
      <w:r w:rsidRPr="00640823">
        <w:rPr>
          <w:bCs/>
          <w:sz w:val="20"/>
          <w:szCs w:val="20"/>
          <w:lang w:val="ru-RU" w:eastAsia="ru-RU"/>
        </w:rPr>
        <w:t xml:space="preserve"> </w:t>
      </w:r>
      <w:r w:rsidRPr="00640823">
        <w:rPr>
          <w:bCs/>
          <w:sz w:val="20"/>
          <w:szCs w:val="20"/>
          <w:u w:val="single"/>
          <w:lang w:val="ru-RU" w:eastAsia="ru-RU"/>
        </w:rPr>
        <w:t>01/07/20-1</w:t>
      </w:r>
    </w:p>
    <w:p w:rsidR="00640823" w:rsidRPr="00640823" w:rsidRDefault="00640823" w:rsidP="00640823">
      <w:pPr>
        <w:outlineLvl w:val="2"/>
        <w:rPr>
          <w:bCs/>
          <w:sz w:val="15"/>
          <w:szCs w:val="28"/>
          <w:lang w:eastAsia="ru-RU"/>
        </w:rPr>
      </w:pPr>
      <w:r w:rsidRPr="00640823">
        <w:rPr>
          <w:bCs/>
          <w:sz w:val="15"/>
          <w:szCs w:val="28"/>
          <w:lang w:eastAsia="ru-RU"/>
        </w:rPr>
        <w:t xml:space="preserve"> (вихідний реєстраційний</w:t>
      </w:r>
      <w:r w:rsidRPr="00640823">
        <w:rPr>
          <w:bCs/>
          <w:sz w:val="28"/>
          <w:szCs w:val="28"/>
          <w:lang w:eastAsia="ru-RU"/>
        </w:rPr>
        <w:br/>
      </w:r>
      <w:r w:rsidRPr="00640823">
        <w:rPr>
          <w:bCs/>
          <w:sz w:val="15"/>
          <w:szCs w:val="28"/>
          <w:lang w:eastAsia="ru-RU"/>
        </w:rPr>
        <w:t>номер електронного документа)</w:t>
      </w:r>
    </w:p>
    <w:p w:rsidR="00640823" w:rsidRPr="00640823" w:rsidRDefault="00640823" w:rsidP="00640823">
      <w:pPr>
        <w:outlineLvl w:val="2"/>
        <w:rPr>
          <w:bCs/>
          <w:color w:val="000000"/>
          <w:sz w:val="28"/>
          <w:szCs w:val="28"/>
          <w:lang w:eastAsia="ru-RU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10436"/>
      </w:tblGrid>
      <w:tr w:rsidR="00640823" w:rsidRPr="00640823" w:rsidTr="00640823"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ind w:firstLine="240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40823">
              <w:rPr>
                <w:sz w:val="18"/>
                <w:lang w:eastAsia="ru-RU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640823" w:rsidRPr="0079177B" w:rsidRDefault="00640823" w:rsidP="00640823">
      <w:pPr>
        <w:rPr>
          <w:vanish/>
          <w:color w:val="000000"/>
          <w:lang w:eastAsia="ru-RU"/>
        </w:rPr>
      </w:pP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1691"/>
        <w:gridCol w:w="195"/>
        <w:gridCol w:w="3831"/>
        <w:gridCol w:w="195"/>
        <w:gridCol w:w="4484"/>
      </w:tblGrid>
      <w:tr w:rsidR="00640823" w:rsidRPr="00640823" w:rsidTr="00640823">
        <w:tc>
          <w:tcPr>
            <w:tcW w:w="15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40823">
              <w:rPr>
                <w:color w:val="000000"/>
                <w:sz w:val="20"/>
                <w:szCs w:val="20"/>
                <w:lang w:val="en-US" w:eastAsia="ru-RU"/>
              </w:rPr>
              <w:t>Генеральний</w:t>
            </w:r>
            <w:proofErr w:type="spellEnd"/>
            <w:r w:rsidRPr="00640823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0823">
              <w:rPr>
                <w:color w:val="000000"/>
                <w:sz w:val="20"/>
                <w:szCs w:val="20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0823" w:rsidRPr="00640823" w:rsidRDefault="00640823" w:rsidP="00640823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40823">
              <w:rPr>
                <w:color w:val="000000"/>
                <w:sz w:val="20"/>
                <w:szCs w:val="20"/>
                <w:lang w:val="en-US" w:eastAsia="ru-RU"/>
              </w:rPr>
              <w:t>Ревенко</w:t>
            </w:r>
            <w:proofErr w:type="spellEnd"/>
            <w:r w:rsidRPr="00640823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0823">
              <w:rPr>
                <w:color w:val="000000"/>
                <w:sz w:val="20"/>
                <w:szCs w:val="20"/>
                <w:lang w:val="en-US" w:eastAsia="ru-RU"/>
              </w:rPr>
              <w:t>Світлана</w:t>
            </w:r>
            <w:proofErr w:type="spellEnd"/>
            <w:r w:rsidRPr="00640823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0823">
              <w:rPr>
                <w:color w:val="000000"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640823" w:rsidRPr="00640823" w:rsidTr="00640823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sz w:val="20"/>
                <w:szCs w:val="20"/>
                <w:lang w:val="ru-RU" w:eastAsia="ru-RU"/>
              </w:rPr>
              <w:t>(посада)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color w:val="000000"/>
                <w:lang w:val="ru-RU" w:eastAsia="ru-RU"/>
              </w:rPr>
            </w:pPr>
            <w:r w:rsidRPr="00640823">
              <w:rPr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ізвище</w:t>
            </w:r>
            <w:proofErr w:type="spell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керівника</w:t>
            </w:r>
            <w:proofErr w:type="spellEnd"/>
            <w:r w:rsidRPr="00640823"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640823" w:rsidRPr="00640823" w:rsidTr="00640823">
        <w:tc>
          <w:tcPr>
            <w:tcW w:w="9601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40823" w:rsidRPr="00640823" w:rsidRDefault="00640823" w:rsidP="00640823">
            <w:pPr>
              <w:spacing w:before="100" w:beforeAutospacing="1" w:after="100" w:afterAutospacing="1"/>
              <w:ind w:firstLine="56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640823" w:rsidRPr="00640823" w:rsidRDefault="00640823" w:rsidP="00640823">
            <w:pPr>
              <w:spacing w:before="100" w:beforeAutospacing="1" w:after="100" w:afterAutospacing="1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0823">
              <w:rPr>
                <w:b/>
                <w:bCs/>
                <w:sz w:val="28"/>
                <w:szCs w:val="28"/>
                <w:lang w:eastAsia="ru-RU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640823" w:rsidRPr="0079177B" w:rsidRDefault="00640823" w:rsidP="00640823">
      <w:pPr>
        <w:rPr>
          <w:vanish/>
          <w:color w:val="000000"/>
          <w:lang w:eastAsia="ru-RU"/>
        </w:rPr>
      </w:pPr>
    </w:p>
    <w:tbl>
      <w:tblPr>
        <w:tblW w:w="5260" w:type="pct"/>
        <w:tblLook w:val="04A0" w:firstRow="1" w:lastRow="0" w:firstColumn="1" w:lastColumn="0" w:noHBand="0" w:noVBand="1"/>
      </w:tblPr>
      <w:tblGrid>
        <w:gridCol w:w="6230"/>
        <w:gridCol w:w="4930"/>
      </w:tblGrid>
      <w:tr w:rsidR="00640823" w:rsidRPr="00640823" w:rsidTr="00640823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40823">
              <w:rPr>
                <w:b/>
                <w:bCs/>
                <w:color w:val="000000"/>
                <w:lang w:val="en-US" w:eastAsia="ru-RU"/>
              </w:rPr>
              <w:t>I</w:t>
            </w:r>
            <w:r w:rsidRPr="00640823">
              <w:rPr>
                <w:b/>
                <w:bCs/>
                <w:color w:val="000000"/>
                <w:lang w:val="ru-RU" w:eastAsia="ru-RU"/>
              </w:rPr>
              <w:t xml:space="preserve">. </w:t>
            </w:r>
            <w:proofErr w:type="spellStart"/>
            <w:r w:rsidRPr="00640823">
              <w:rPr>
                <w:b/>
                <w:bCs/>
                <w:color w:val="000000"/>
                <w:lang w:val="ru-RU" w:eastAsia="ru-RU"/>
              </w:rPr>
              <w:t>Загальні</w:t>
            </w:r>
            <w:proofErr w:type="spellEnd"/>
            <w:r w:rsidRPr="00640823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b/>
                <w:bCs/>
                <w:color w:val="000000"/>
                <w:lang w:val="ru-RU" w:eastAsia="ru-RU"/>
              </w:rPr>
              <w:t>відомості</w:t>
            </w:r>
            <w:proofErr w:type="spellEnd"/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Повне</w:t>
            </w:r>
            <w:proofErr w:type="spellEnd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емітента</w:t>
            </w:r>
            <w:proofErr w:type="spellEnd"/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Експериментально-механічний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завод "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Металі</w:t>
            </w:r>
            <w:proofErr w:type="gramStart"/>
            <w:r w:rsidRPr="00640823">
              <w:rPr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640823">
              <w:rPr>
                <w:sz w:val="20"/>
                <w:szCs w:val="20"/>
                <w:lang w:val="ru-RU" w:eastAsia="ru-RU"/>
              </w:rPr>
              <w:t>"</w:t>
            </w:r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Організаційно-правова</w:t>
            </w:r>
            <w:proofErr w:type="spellEnd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форма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Приватне</w:t>
            </w:r>
            <w:proofErr w:type="spellEnd"/>
            <w:r w:rsidRPr="00640823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акцiонерне</w:t>
            </w:r>
            <w:proofErr w:type="spellEnd"/>
            <w:r w:rsidRPr="00640823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товариство</w:t>
            </w:r>
            <w:proofErr w:type="spellEnd"/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eastAsia="ru-RU"/>
              </w:rPr>
              <w:t xml:space="preserve">04209 </w:t>
            </w:r>
            <w:proofErr w:type="spellStart"/>
            <w:r w:rsidRPr="00640823">
              <w:rPr>
                <w:sz w:val="20"/>
                <w:szCs w:val="20"/>
                <w:lang w:eastAsia="ru-RU"/>
              </w:rPr>
              <w:t>м.Київ</w:t>
            </w:r>
            <w:proofErr w:type="spellEnd"/>
            <w:r w:rsidRPr="00640823">
              <w:rPr>
                <w:sz w:val="20"/>
                <w:szCs w:val="20"/>
                <w:lang w:eastAsia="ru-RU"/>
              </w:rPr>
              <w:t xml:space="preserve"> вул. Лебединська, 4</w:t>
            </w:r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4. </w:t>
            </w:r>
            <w:r w:rsidRPr="00640823">
              <w:rPr>
                <w:b/>
                <w:sz w:val="20"/>
                <w:szCs w:val="20"/>
                <w:lang w:eastAsia="ru-RU"/>
              </w:rPr>
              <w:t>Ідентифікаційний код юридичної особи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05309512</w:t>
            </w:r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5. </w:t>
            </w:r>
            <w:proofErr w:type="spellStart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Міжміський</w:t>
            </w:r>
            <w:proofErr w:type="spellEnd"/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код </w:t>
            </w:r>
            <w:r w:rsidRPr="00640823">
              <w:rPr>
                <w:b/>
                <w:color w:val="000000"/>
                <w:sz w:val="20"/>
                <w:szCs w:val="20"/>
                <w:lang w:eastAsia="ru-RU"/>
              </w:rPr>
              <w:t xml:space="preserve">та </w:t>
            </w: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>телефон</w:t>
            </w:r>
            <w:r w:rsidRPr="00640823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факс 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044 413-65-65</w:t>
            </w:r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6. </w:t>
            </w:r>
            <w:r w:rsidRPr="00640823">
              <w:rPr>
                <w:b/>
                <w:sz w:val="20"/>
                <w:szCs w:val="20"/>
                <w:lang w:eastAsia="ru-RU"/>
              </w:rPr>
              <w:t>Адреса електронної пошти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ru-RU" w:eastAsia="ru-RU"/>
              </w:rPr>
            </w:pPr>
            <w:r w:rsidRPr="00640823">
              <w:rPr>
                <w:sz w:val="20"/>
                <w:szCs w:val="20"/>
                <w:lang w:val="ru-RU" w:eastAsia="ru-RU"/>
              </w:rPr>
              <w:t>і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nfo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@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st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-і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nvest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.</w:t>
            </w:r>
            <w:r w:rsidRPr="00640823">
              <w:rPr>
                <w:sz w:val="20"/>
                <w:szCs w:val="20"/>
                <w:lang w:val="en-US" w:eastAsia="ru-RU"/>
              </w:rPr>
              <w:t>k</w:t>
            </w:r>
            <w:r w:rsidRPr="00640823">
              <w:rPr>
                <w:sz w:val="20"/>
                <w:szCs w:val="20"/>
                <w:lang w:val="ru-RU" w:eastAsia="ru-RU"/>
              </w:rPr>
              <w:t>і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ev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.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40823">
              <w:rPr>
                <w:b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640823">
              <w:rPr>
                <w:b/>
                <w:sz w:val="20"/>
                <w:szCs w:val="20"/>
                <w:lang w:eastAsia="ru-RU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eastAsia="ru-RU"/>
              </w:rPr>
            </w:pPr>
            <w:r w:rsidRPr="00640823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0823" w:rsidRPr="00640823" w:rsidTr="00640823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40823">
              <w:rPr>
                <w:b/>
                <w:sz w:val="20"/>
                <w:szCs w:val="20"/>
                <w:lang w:eastAsia="ru-RU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823" w:rsidRPr="00640823" w:rsidRDefault="00640823" w:rsidP="00640823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Державна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установа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"Агентство з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інфраструктури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40823">
              <w:rPr>
                <w:sz w:val="20"/>
                <w:szCs w:val="20"/>
                <w:lang w:val="ru-RU" w:eastAsia="ru-RU"/>
              </w:rPr>
              <w:t>фондового</w:t>
            </w:r>
            <w:proofErr w:type="gramEnd"/>
            <w:r w:rsidRPr="00640823">
              <w:rPr>
                <w:sz w:val="20"/>
                <w:szCs w:val="20"/>
                <w:lang w:val="ru-RU" w:eastAsia="ru-RU"/>
              </w:rPr>
              <w:t xml:space="preserve"> ринку </w:t>
            </w:r>
            <w:proofErr w:type="spellStart"/>
            <w:r w:rsidRPr="00640823">
              <w:rPr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"</w:t>
            </w:r>
          </w:p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21676262</w:t>
            </w:r>
          </w:p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Україна</w:t>
            </w:r>
            <w:proofErr w:type="spellEnd"/>
          </w:p>
          <w:p w:rsidR="00640823" w:rsidRPr="00640823" w:rsidRDefault="00640823" w:rsidP="00640823">
            <w:pPr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DR/00002/ARM</w:t>
            </w:r>
          </w:p>
        </w:tc>
      </w:tr>
      <w:tr w:rsidR="00640823" w:rsidRPr="00640823" w:rsidTr="00640823"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 w:rsidRPr="00640823">
              <w:rPr>
                <w:b/>
                <w:bCs/>
                <w:lang w:eastAsia="ru-RU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640823" w:rsidRPr="00640823" w:rsidRDefault="00640823" w:rsidP="00640823">
      <w:pPr>
        <w:rPr>
          <w:vanish/>
          <w:color w:val="000000"/>
          <w:sz w:val="20"/>
          <w:szCs w:val="20"/>
          <w:lang w:val="ru-RU" w:eastAsia="ru-RU"/>
        </w:rPr>
      </w:pPr>
    </w:p>
    <w:p w:rsidR="00640823" w:rsidRPr="00640823" w:rsidRDefault="00640823" w:rsidP="00640823">
      <w:pPr>
        <w:rPr>
          <w:vanish/>
          <w:color w:val="000000"/>
          <w:sz w:val="20"/>
          <w:szCs w:val="20"/>
          <w:lang w:val="ru-RU" w:eastAsia="ru-RU"/>
        </w:rPr>
      </w:pPr>
    </w:p>
    <w:tbl>
      <w:tblPr>
        <w:tblW w:w="5150" w:type="pct"/>
        <w:tblLayout w:type="fixed"/>
        <w:tblLook w:val="04A0" w:firstRow="1" w:lastRow="0" w:firstColumn="1" w:lastColumn="0" w:noHBand="0" w:noVBand="1"/>
      </w:tblPr>
      <w:tblGrid>
        <w:gridCol w:w="3584"/>
        <w:gridCol w:w="5725"/>
        <w:gridCol w:w="1617"/>
      </w:tblGrid>
      <w:tr w:rsidR="00640823" w:rsidRPr="00640823" w:rsidTr="00640823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0823" w:rsidRPr="00640823" w:rsidRDefault="00640823" w:rsidP="00640823">
            <w:pPr>
              <w:rPr>
                <w:b/>
                <w:sz w:val="18"/>
                <w:szCs w:val="18"/>
                <w:lang w:val="ru-RU" w:eastAsia="ru-RU"/>
              </w:rPr>
            </w:pPr>
            <w:r w:rsidRPr="00640823">
              <w:rPr>
                <w:b/>
                <w:sz w:val="18"/>
                <w:szCs w:val="18"/>
                <w:lang w:eastAsia="ru-RU"/>
              </w:rPr>
              <w:t>Повідомлення розміщено на власному веб-сайті учасника фондового ринку</w:t>
            </w:r>
            <w:r w:rsidRPr="0064082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http</w:t>
            </w:r>
            <w:r w:rsidRPr="00640823">
              <w:rPr>
                <w:sz w:val="20"/>
                <w:szCs w:val="20"/>
                <w:lang w:val="ru-RU" w:eastAsia="ru-RU"/>
              </w:rPr>
              <w:t>://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metallist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-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emz</w:t>
            </w:r>
            <w:proofErr w:type="spellEnd"/>
            <w:r w:rsidRPr="00640823">
              <w:rPr>
                <w:sz w:val="20"/>
                <w:szCs w:val="20"/>
                <w:lang w:val="ru-RU" w:eastAsia="ru-RU"/>
              </w:rPr>
              <w:t>.</w:t>
            </w:r>
            <w:r w:rsidRPr="00640823">
              <w:rPr>
                <w:sz w:val="20"/>
                <w:szCs w:val="20"/>
                <w:lang w:val="en-US" w:eastAsia="ru-RU"/>
              </w:rPr>
              <w:t>pat</w:t>
            </w:r>
            <w:r w:rsidRPr="00640823">
              <w:rPr>
                <w:sz w:val="20"/>
                <w:szCs w:val="20"/>
                <w:lang w:val="ru-RU" w:eastAsia="ru-RU"/>
              </w:rPr>
              <w:t>.</w:t>
            </w:r>
            <w:proofErr w:type="spellStart"/>
            <w:r w:rsidRPr="00640823">
              <w:rPr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823" w:rsidRPr="00640823" w:rsidRDefault="00640823" w:rsidP="006408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640823">
              <w:rPr>
                <w:sz w:val="20"/>
                <w:szCs w:val="20"/>
                <w:lang w:val="en-US" w:eastAsia="ru-RU"/>
              </w:rPr>
              <w:t>01.07.2020</w:t>
            </w:r>
          </w:p>
        </w:tc>
      </w:tr>
      <w:tr w:rsidR="00640823" w:rsidRPr="00640823" w:rsidTr="00640823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40823" w:rsidRPr="00640823" w:rsidRDefault="00640823" w:rsidP="0064082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823" w:rsidRPr="00640823" w:rsidRDefault="00640823" w:rsidP="006408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40823">
              <w:rPr>
                <w:sz w:val="20"/>
                <w:szCs w:val="20"/>
                <w:lang w:val="ru-RU" w:eastAsia="ru-RU"/>
              </w:rPr>
              <w:t>(URL-адреса веб-сайту)</w:t>
            </w:r>
          </w:p>
          <w:p w:rsidR="00640823" w:rsidRPr="00640823" w:rsidRDefault="00640823" w:rsidP="006408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4082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823" w:rsidRPr="00640823" w:rsidRDefault="00640823" w:rsidP="0064082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40823">
              <w:rPr>
                <w:sz w:val="20"/>
                <w:szCs w:val="20"/>
                <w:lang w:val="ru-RU" w:eastAsia="ru-RU"/>
              </w:rPr>
              <w:t>(дата)</w:t>
            </w:r>
          </w:p>
        </w:tc>
      </w:tr>
    </w:tbl>
    <w:p w:rsidR="00640823" w:rsidRPr="00640823" w:rsidRDefault="00640823" w:rsidP="00640823">
      <w:pPr>
        <w:rPr>
          <w:lang w:val="en-US" w:eastAsia="ru-RU"/>
        </w:rPr>
      </w:pPr>
    </w:p>
    <w:p w:rsidR="00640823" w:rsidRDefault="00640823" w:rsidP="00640823">
      <w:pPr>
        <w:pStyle w:val="3"/>
        <w:spacing w:before="0" w:beforeAutospacing="0" w:after="300" w:afterAutospacing="0"/>
        <w:ind w:left="180" w:hanging="180"/>
        <w:rPr>
          <w:color w:val="000000"/>
          <w:sz w:val="28"/>
          <w:szCs w:val="28"/>
          <w:lang w:val="en-US"/>
        </w:rPr>
      </w:pPr>
    </w:p>
    <w:p w:rsidR="00640823" w:rsidRPr="00640823" w:rsidRDefault="00640823" w:rsidP="00640823">
      <w:pPr>
        <w:pStyle w:val="3"/>
        <w:spacing w:before="0" w:beforeAutospacing="0" w:after="300" w:afterAutospacing="0"/>
        <w:ind w:left="180" w:hanging="180"/>
        <w:rPr>
          <w:color w:val="000000"/>
          <w:sz w:val="28"/>
          <w:szCs w:val="28"/>
          <w:lang w:val="en-US"/>
        </w:rPr>
      </w:pPr>
    </w:p>
    <w:p w:rsidR="00571EB0" w:rsidRPr="00335999" w:rsidRDefault="00DF6CAE" w:rsidP="00571EB0">
      <w:pPr>
        <w:pStyle w:val="3"/>
        <w:spacing w:before="0" w:beforeAutospacing="0" w:after="300" w:afterAutospacing="0"/>
        <w:ind w:left="180" w:hanging="180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  <w:lang w:val="ru-RU"/>
        </w:rPr>
        <w:lastRenderedPageBreak/>
        <w:t>2</w:t>
      </w:r>
      <w:r w:rsidR="00335999" w:rsidRPr="00335999">
        <w:rPr>
          <w:sz w:val="26"/>
          <w:szCs w:val="26"/>
        </w:rPr>
        <w:t xml:space="preserve">. Інформація про прийняття </w:t>
      </w:r>
      <w:proofErr w:type="gramStart"/>
      <w:r w:rsidR="00335999" w:rsidRPr="00335999">
        <w:rPr>
          <w:sz w:val="26"/>
          <w:szCs w:val="26"/>
        </w:rPr>
        <w:t>р</w:t>
      </w:r>
      <w:proofErr w:type="gramEnd"/>
      <w:r w:rsidR="00335999" w:rsidRPr="00335999">
        <w:rPr>
          <w:sz w:val="26"/>
          <w:szCs w:val="26"/>
        </w:rPr>
        <w:t>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300"/>
        <w:gridCol w:w="1556"/>
        <w:gridCol w:w="1685"/>
        <w:gridCol w:w="1969"/>
        <w:gridCol w:w="1655"/>
      </w:tblGrid>
      <w:tr w:rsidR="0009360F" w:rsidRPr="00335999" w:rsidTr="00D2112D">
        <w:trPr>
          <w:trHeight w:val="121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5D63F8" w:rsidRDefault="0009360F" w:rsidP="005D63F8">
            <w:pPr>
              <w:jc w:val="center"/>
              <w:rPr>
                <w:b/>
                <w:sz w:val="20"/>
                <w:szCs w:val="20"/>
              </w:rPr>
            </w:pPr>
            <w:bookmarkStart w:id="1" w:name="OLE_LINK3"/>
            <w:bookmarkStart w:id="2" w:name="OLE_LINK4"/>
            <w:bookmarkStart w:id="3" w:name="OLE_LINK7"/>
            <w:r w:rsidRPr="005D63F8">
              <w:rPr>
                <w:b/>
                <w:sz w:val="20"/>
                <w:szCs w:val="20"/>
              </w:rPr>
              <w:t xml:space="preserve">Ринкова вартість майна або послуг, що є предметом правочину </w:t>
            </w:r>
          </w:p>
          <w:p w:rsidR="0009360F" w:rsidRPr="00335999" w:rsidRDefault="0009360F" w:rsidP="005D63F8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bookmarkStart w:id="4" w:name="OLE_LINK8"/>
            <w:bookmarkStart w:id="5" w:name="OLE_LINK9"/>
            <w:r w:rsidRPr="005D63F8">
              <w:rPr>
                <w:b/>
                <w:sz w:val="20"/>
                <w:szCs w:val="20"/>
              </w:rPr>
              <w:t>(тис. грн)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5D63F8" w:rsidRDefault="0009360F" w:rsidP="005D63F8">
            <w:pPr>
              <w:jc w:val="center"/>
              <w:rPr>
                <w:b/>
                <w:sz w:val="20"/>
                <w:szCs w:val="20"/>
              </w:rPr>
            </w:pPr>
            <w:bookmarkStart w:id="6" w:name="OLE_LINK5"/>
            <w:bookmarkStart w:id="7" w:name="OLE_LINK6"/>
            <w:bookmarkStart w:id="8" w:name="OLE_LINK10"/>
            <w:r w:rsidRPr="005D63F8">
              <w:rPr>
                <w:b/>
                <w:sz w:val="20"/>
                <w:szCs w:val="20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09360F" w:rsidRPr="00335999" w:rsidRDefault="0009360F" w:rsidP="005D63F8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63F8">
              <w:rPr>
                <w:b/>
                <w:sz w:val="20"/>
                <w:szCs w:val="20"/>
              </w:rPr>
              <w:t>(у відсотках)</w:t>
            </w:r>
            <w:bookmarkEnd w:id="6"/>
            <w:bookmarkEnd w:id="7"/>
            <w:bookmarkEnd w:id="8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0F" w:rsidRPr="00BC025A" w:rsidRDefault="00BC025A" w:rsidP="005D63F8">
            <w:pPr>
              <w:jc w:val="center"/>
              <w:rPr>
                <w:b/>
                <w:sz w:val="20"/>
                <w:szCs w:val="20"/>
              </w:rPr>
            </w:pPr>
            <w:r w:rsidRPr="00BC025A">
              <w:rPr>
                <w:b/>
                <w:sz w:val="20"/>
                <w:szCs w:val="20"/>
                <w:lang w:val="ru-RU"/>
              </w:rPr>
              <w:t xml:space="preserve">URL-адреса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сторінки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власного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веб-сайту, на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якій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розміщений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витяг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з протоколу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загальних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зборів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акціонерів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засідання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наглядової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ради, на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яких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якому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025A">
              <w:rPr>
                <w:b/>
                <w:sz w:val="20"/>
                <w:szCs w:val="20"/>
                <w:lang w:val="ru-RU"/>
              </w:rPr>
              <w:t>прийняте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C025A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BC025A">
              <w:rPr>
                <w:b/>
                <w:sz w:val="20"/>
                <w:szCs w:val="20"/>
                <w:lang w:val="ru-RU"/>
              </w:rPr>
              <w:t>ішення</w:t>
            </w:r>
            <w:proofErr w:type="spellEnd"/>
            <w:r w:rsidRPr="00BC025A">
              <w:rPr>
                <w:b/>
                <w:sz w:val="20"/>
                <w:szCs w:val="20"/>
                <w:lang w:val="ru-RU"/>
              </w:rPr>
              <w:t>*</w:t>
            </w:r>
          </w:p>
        </w:tc>
      </w:tr>
      <w:tr w:rsidR="0009360F" w:rsidRPr="00335999" w:rsidTr="00D2112D">
        <w:trPr>
          <w:trHeight w:val="34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0F" w:rsidRPr="00335999" w:rsidRDefault="0009360F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0F" w:rsidRPr="0009360F" w:rsidRDefault="0009360F" w:rsidP="0009360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D2112D" w:rsidRPr="00D2112D" w:rsidTr="00D2112D">
        <w:trPr>
          <w:trHeight w:val="34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D2112D" w:rsidRDefault="00D2112D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D2112D" w:rsidRDefault="00D2112D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D2112D" w:rsidRDefault="00D2112D" w:rsidP="00410A9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EAD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92</w:t>
            </w:r>
            <w:r w:rsidR="00AD6EAD">
              <w:rPr>
                <w:sz w:val="20"/>
                <w:szCs w:val="20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D2112D" w:rsidRDefault="00D2112D" w:rsidP="001A3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D6E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D2112D" w:rsidRDefault="00D2112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2D" w:rsidRPr="0079177B" w:rsidRDefault="00D2112D" w:rsidP="0009360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112D" w:rsidRPr="00D2112D" w:rsidTr="0065483A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12D" w:rsidRPr="0079177B" w:rsidRDefault="00D2112D" w:rsidP="00D2112D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D2112D" w:rsidRPr="00D2112D" w:rsidTr="00D2112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bookmarkStart w:id="9" w:name="_GoBack"/>
            <w:r>
              <w:rPr>
                <w:sz w:val="20"/>
                <w:szCs w:val="20"/>
              </w:rPr>
              <w:t>На підставі рішення Наглядової ради Приватного акціонерного товариства "Експериментально-механічний завод "Металіст" (надалі - Емітент), засідання якої відбулось 30 червня 2020 року (протокол №223/2020 від 30.06.2020)</w:t>
            </w:r>
            <w:r w:rsidR="00AD6E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виникла особлива інформація щодо прийняття рішення про надання згоди на вчинення значн</w:t>
            </w:r>
            <w:r w:rsidR="00410A98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правочин</w:t>
            </w:r>
            <w:r w:rsidR="00410A9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Емітента, а саме: </w:t>
            </w:r>
          </w:p>
          <w:p w:rsidR="00D2112D" w:rsidRDefault="00410A98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Надано дозвіл </w:t>
            </w:r>
            <w:r w:rsidR="00D2112D">
              <w:rPr>
                <w:sz w:val="20"/>
                <w:szCs w:val="20"/>
              </w:rPr>
              <w:t xml:space="preserve">Емітенту вчинити </w:t>
            </w:r>
            <w:r w:rsidR="00DC018A">
              <w:rPr>
                <w:sz w:val="20"/>
                <w:szCs w:val="20"/>
              </w:rPr>
              <w:t xml:space="preserve">значний </w:t>
            </w:r>
            <w:r w:rsidR="00D2112D">
              <w:rPr>
                <w:sz w:val="20"/>
                <w:szCs w:val="20"/>
              </w:rPr>
              <w:t>правочин, а саме: передати в оренду Контрагенту на строк по 30.06.202</w:t>
            </w:r>
            <w:r w:rsidR="00DC018A">
              <w:rPr>
                <w:sz w:val="20"/>
                <w:szCs w:val="20"/>
              </w:rPr>
              <w:t>1</w:t>
            </w:r>
            <w:r w:rsidR="00D2112D">
              <w:rPr>
                <w:sz w:val="20"/>
                <w:szCs w:val="20"/>
              </w:rPr>
              <w:t xml:space="preserve"> нежитлові приміщення та необоротні активи, розташовані за адресою: м. Київ, вул. Лебединська, 4, орендна плата за весь період користування якими становитиме 1</w:t>
            </w:r>
            <w:r>
              <w:rPr>
                <w:sz w:val="20"/>
                <w:szCs w:val="20"/>
              </w:rPr>
              <w:t> </w:t>
            </w:r>
            <w:r w:rsidR="0065307A">
              <w:rPr>
                <w:sz w:val="20"/>
                <w:szCs w:val="20"/>
              </w:rPr>
              <w:t>92</w:t>
            </w:r>
            <w:r w:rsidR="0065307A" w:rsidRPr="00940B9F">
              <w:rPr>
                <w:sz w:val="20"/>
                <w:szCs w:val="20"/>
                <w:lang w:val="ru-RU"/>
              </w:rPr>
              <w:t>9</w:t>
            </w:r>
            <w:r w:rsidR="006530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тис.</w:t>
            </w:r>
            <w:r w:rsidR="00D2112D">
              <w:rPr>
                <w:sz w:val="20"/>
                <w:szCs w:val="20"/>
              </w:rPr>
              <w:t xml:space="preserve"> грн.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Ринкова вартість майна або послуг, що є предметом правочину - 1 </w:t>
            </w:r>
            <w:r w:rsidR="0065307A">
              <w:rPr>
                <w:sz w:val="20"/>
                <w:szCs w:val="20"/>
              </w:rPr>
              <w:t>92</w:t>
            </w:r>
            <w:r w:rsidR="0065307A" w:rsidRPr="00940B9F">
              <w:rPr>
                <w:sz w:val="20"/>
                <w:szCs w:val="20"/>
                <w:lang w:val="ru-RU"/>
              </w:rPr>
              <w:t>9</w:t>
            </w:r>
            <w:r w:rsidR="006530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тис. грн. 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активів Емітента за даними останньої річної фінансової звітності - 10 553 тис. грн.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Співвідношення ринкової вартості майна або послуг, що є предметом правочину,</w:t>
            </w:r>
            <w:r w:rsidR="00D47BDB" w:rsidRPr="00D47BD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до вартості активів Емітента за даними останньої річної фінансової звітності (у відсотках) - 18 %. 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Кількісний склад Наглядової ради становить 3 (три) особи. На засіданні присутні 2 (два) члени Наглядової ради.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голосів, що проголосували "за" прийняття рішення - 2 голоси.</w:t>
            </w:r>
          </w:p>
          <w:p w:rsidR="00D2112D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Статутом Емітента не визначені додаткові критерії для віднесення правочину до значного правочину, не передбачені законодавством.</w:t>
            </w:r>
          </w:p>
          <w:bookmarkEnd w:id="9"/>
          <w:p w:rsidR="00D2112D" w:rsidRPr="00640823" w:rsidRDefault="00D2112D" w:rsidP="00D2112D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</w:tbl>
    <w:p w:rsidR="00335999" w:rsidRPr="00640823" w:rsidRDefault="00335999" w:rsidP="00571EB0">
      <w:pPr>
        <w:rPr>
          <w:lang w:val="ru-RU"/>
        </w:rPr>
      </w:pPr>
    </w:p>
    <w:p w:rsidR="0009360F" w:rsidRPr="0009360F" w:rsidRDefault="0009360F" w:rsidP="0009360F">
      <w:pPr>
        <w:pStyle w:val="3"/>
        <w:ind w:left="720"/>
        <w:rPr>
          <w:b w:val="0"/>
          <w:sz w:val="20"/>
          <w:szCs w:val="20"/>
          <w:lang w:val="en-US"/>
        </w:rPr>
      </w:pPr>
      <w:r w:rsidRPr="0009360F">
        <w:rPr>
          <w:b w:val="0"/>
          <w:sz w:val="20"/>
          <w:szCs w:val="20"/>
        </w:rPr>
        <w:t>* Заповнюють публічні акціонерні товариства.</w:t>
      </w:r>
    </w:p>
    <w:p w:rsidR="0009360F" w:rsidRPr="00335999" w:rsidRDefault="0009360F" w:rsidP="00571EB0">
      <w:pPr>
        <w:rPr>
          <w:lang w:val="en-US"/>
        </w:rPr>
      </w:pPr>
    </w:p>
    <w:sectPr w:rsidR="0009360F" w:rsidRPr="00335999" w:rsidSect="00D47BDB">
      <w:pgSz w:w="11906" w:h="16838"/>
      <w:pgMar w:top="567" w:right="567" w:bottom="3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2D"/>
    <w:rsid w:val="000412F7"/>
    <w:rsid w:val="0009360F"/>
    <w:rsid w:val="001A37FB"/>
    <w:rsid w:val="00335999"/>
    <w:rsid w:val="00394585"/>
    <w:rsid w:val="00410A98"/>
    <w:rsid w:val="00571EB0"/>
    <w:rsid w:val="005D63F8"/>
    <w:rsid w:val="00640823"/>
    <w:rsid w:val="0065307A"/>
    <w:rsid w:val="0079177B"/>
    <w:rsid w:val="008736FC"/>
    <w:rsid w:val="0093294A"/>
    <w:rsid w:val="00940B9F"/>
    <w:rsid w:val="009566D0"/>
    <w:rsid w:val="009951F6"/>
    <w:rsid w:val="00AD6EAD"/>
    <w:rsid w:val="00BC025A"/>
    <w:rsid w:val="00D2112D"/>
    <w:rsid w:val="00D47BDB"/>
    <w:rsid w:val="00DC018A"/>
    <w:rsid w:val="00DF6CAE"/>
    <w:rsid w:val="00E37B1F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71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4585"/>
    <w:rPr>
      <w:b/>
      <w:bCs/>
    </w:rPr>
  </w:style>
  <w:style w:type="paragraph" w:styleId="a4">
    <w:name w:val="Balloon Text"/>
    <w:basedOn w:val="a"/>
    <w:semiHidden/>
    <w:rsid w:val="009951F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35999"/>
    <w:pPr>
      <w:spacing w:before="100" w:beforeAutospacing="1" w:after="100" w:afterAutospacing="1"/>
    </w:pPr>
  </w:style>
  <w:style w:type="table" w:styleId="a6">
    <w:name w:val="Table Grid"/>
    <w:basedOn w:val="a1"/>
    <w:rsid w:val="003359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71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4585"/>
    <w:rPr>
      <w:b/>
      <w:bCs/>
    </w:rPr>
  </w:style>
  <w:style w:type="paragraph" w:styleId="a4">
    <w:name w:val="Balloon Text"/>
    <w:basedOn w:val="a"/>
    <w:semiHidden/>
    <w:rsid w:val="009951F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35999"/>
    <w:pPr>
      <w:spacing w:before="100" w:beforeAutospacing="1" w:after="100" w:afterAutospacing="1"/>
    </w:pPr>
  </w:style>
  <w:style w:type="table" w:styleId="a6">
    <w:name w:val="Table Grid"/>
    <w:basedOn w:val="a1"/>
    <w:rsid w:val="003359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SOFT\INSIDER_OI_243\DOTS\deal_b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deal_bc</Template>
  <TotalTime>7</TotalTime>
  <Pages>2</Pages>
  <Words>551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Standart-Capital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Tetiana A. Yakubinska</dc:creator>
  <cp:lastModifiedBy>Tetiana A. Yakubinska</cp:lastModifiedBy>
  <cp:revision>4</cp:revision>
  <cp:lastPrinted>2013-07-16T16:14:00Z</cp:lastPrinted>
  <dcterms:created xsi:type="dcterms:W3CDTF">2020-06-30T16:10:00Z</dcterms:created>
  <dcterms:modified xsi:type="dcterms:W3CDTF">2020-06-30T16:18:00Z</dcterms:modified>
</cp:coreProperties>
</file>